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5B" w:rsidRPr="006D6FCE" w:rsidRDefault="00EF375B" w:rsidP="00EF375B">
      <w:pPr>
        <w:jc w:val="both"/>
        <w:rPr>
          <w:rFonts w:ascii="Century Gothic" w:hAnsi="Century Gothic"/>
          <w:b/>
          <w:snapToGrid w:val="0"/>
          <w:lang w:val="sl-SI" w:eastAsia="sl-SI"/>
        </w:rPr>
      </w:pPr>
    </w:p>
    <w:p w:rsidR="006D6FCE" w:rsidRDefault="006D6FCE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8"/>
          <w:szCs w:val="28"/>
          <w:lang w:val="sl-SI"/>
        </w:rPr>
      </w:pPr>
      <w:r>
        <w:rPr>
          <w:rFonts w:ascii="Century Gothic" w:hAnsi="Century Gothic" w:cs="Arial"/>
          <w:b/>
          <w:bCs/>
          <w:caps/>
          <w:noProof/>
          <w:sz w:val="28"/>
          <w:szCs w:val="28"/>
          <w:lang w:val="sl-SI" w:eastAsia="sl-SI"/>
        </w:rPr>
        <w:drawing>
          <wp:inline distT="0" distB="0" distL="0" distR="0">
            <wp:extent cx="3129832" cy="890751"/>
            <wp:effectExtent l="19050" t="0" r="0" b="0"/>
            <wp:docPr id="2" name="Slika 1" descr="HWC_2016-2017_e-signature_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WC_2016-2017_e-signature_SL.jpg"/>
                    <pic:cNvPicPr/>
                  </pic:nvPicPr>
                  <pic:blipFill>
                    <a:blip r:embed="rId7"/>
                    <a:srcRect r="43001" b="4237"/>
                    <a:stretch>
                      <a:fillRect/>
                    </a:stretch>
                  </pic:blipFill>
                  <pic:spPr>
                    <a:xfrm>
                      <a:off x="0" y="0"/>
                      <a:ext cx="3137168" cy="8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FCE" w:rsidRDefault="006D6FCE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8"/>
          <w:szCs w:val="28"/>
          <w:lang w:val="sl-SI"/>
        </w:rPr>
      </w:pPr>
    </w:p>
    <w:p w:rsidR="006D6FCE" w:rsidRDefault="006D6FCE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8"/>
          <w:szCs w:val="28"/>
          <w:lang w:val="sl-SI"/>
        </w:rPr>
      </w:pPr>
    </w:p>
    <w:p w:rsidR="00EF375B" w:rsidRPr="006D6FCE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8"/>
          <w:szCs w:val="28"/>
          <w:lang w:val="sl-SI"/>
        </w:rPr>
      </w:pPr>
      <w:r w:rsidRPr="006D6FCE">
        <w:rPr>
          <w:rFonts w:ascii="Century Gothic" w:hAnsi="Century Gothic" w:cs="Arial"/>
          <w:b/>
          <w:bCs/>
          <w:caps/>
          <w:sz w:val="28"/>
          <w:szCs w:val="28"/>
          <w:lang w:val="sl-SI"/>
        </w:rPr>
        <w:t xml:space="preserve">prIJAVNICA za </w:t>
      </w:r>
      <w:r w:rsidR="006D6FCE">
        <w:rPr>
          <w:rFonts w:ascii="Century Gothic" w:hAnsi="Century Gothic" w:cs="Arial"/>
          <w:b/>
          <w:bCs/>
          <w:caps/>
          <w:sz w:val="28"/>
          <w:szCs w:val="28"/>
          <w:lang w:val="sl-SI"/>
        </w:rPr>
        <w:t xml:space="preserve">10. nacionalno </w:t>
      </w:r>
      <w:r w:rsidRPr="006D6FCE">
        <w:rPr>
          <w:rFonts w:ascii="Century Gothic" w:hAnsi="Century Gothic" w:cs="Arial"/>
          <w:b/>
          <w:bCs/>
          <w:caps/>
          <w:sz w:val="28"/>
          <w:szCs w:val="28"/>
          <w:lang w:val="sl-SI"/>
        </w:rPr>
        <w:t xml:space="preserve">tekmovanje </w:t>
      </w:r>
    </w:p>
    <w:p w:rsidR="00B7388E" w:rsidRPr="006D6FCE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8"/>
          <w:szCs w:val="28"/>
          <w:lang w:val="sl-SI"/>
        </w:rPr>
      </w:pPr>
      <w:r w:rsidRPr="006D6FCE">
        <w:rPr>
          <w:rFonts w:ascii="Century Gothic" w:hAnsi="Century Gothic" w:cs="Arial"/>
          <w:b/>
          <w:bCs/>
          <w:caps/>
          <w:sz w:val="28"/>
          <w:szCs w:val="28"/>
          <w:lang w:val="sl-SI"/>
        </w:rPr>
        <w:t xml:space="preserve">»DOBRA PRAKSA NA PODROČJU </w:t>
      </w:r>
    </w:p>
    <w:p w:rsidR="00EF375B" w:rsidRPr="006D6FCE" w:rsidRDefault="00EF375B" w:rsidP="00EF375B">
      <w:pPr>
        <w:pStyle w:val="Glava"/>
        <w:jc w:val="center"/>
        <w:rPr>
          <w:rFonts w:ascii="Century Gothic" w:hAnsi="Century Gothic" w:cs="Arial"/>
          <w:b/>
          <w:bCs/>
          <w:caps/>
          <w:sz w:val="28"/>
          <w:szCs w:val="28"/>
        </w:rPr>
      </w:pPr>
      <w:r w:rsidRPr="006D6FCE">
        <w:rPr>
          <w:rFonts w:ascii="Century Gothic" w:hAnsi="Century Gothic" w:cs="Arial"/>
          <w:b/>
          <w:bCs/>
          <w:caps/>
          <w:sz w:val="28"/>
          <w:szCs w:val="28"/>
        </w:rPr>
        <w:t>VARNOSTI IN ZDRAVJA PRI DELU 201</w:t>
      </w:r>
      <w:r w:rsidR="003D68E0" w:rsidRPr="006D6FCE">
        <w:rPr>
          <w:rFonts w:ascii="Century Gothic" w:hAnsi="Century Gothic" w:cs="Arial"/>
          <w:b/>
          <w:bCs/>
          <w:caps/>
          <w:sz w:val="28"/>
          <w:szCs w:val="28"/>
        </w:rPr>
        <w:t>6</w:t>
      </w:r>
      <w:r w:rsidRPr="006D6FCE">
        <w:rPr>
          <w:rFonts w:ascii="Century Gothic" w:hAnsi="Century Gothic" w:cs="Arial"/>
          <w:b/>
          <w:bCs/>
          <w:caps/>
          <w:sz w:val="28"/>
          <w:szCs w:val="28"/>
        </w:rPr>
        <w:t>«</w:t>
      </w:r>
    </w:p>
    <w:p w:rsidR="00EF375B" w:rsidRPr="006D6FCE" w:rsidRDefault="00EF375B" w:rsidP="00EF375B">
      <w:pPr>
        <w:pStyle w:val="Konnaopomba-besedilo"/>
        <w:rPr>
          <w:rFonts w:ascii="Century Gothic" w:hAnsi="Century Gothic" w:cs="Arial"/>
        </w:rPr>
      </w:pPr>
    </w:p>
    <w:p w:rsidR="00EF375B" w:rsidRPr="006D6FCE" w:rsidRDefault="00EF375B" w:rsidP="00EF375B">
      <w:pPr>
        <w:pStyle w:val="Konnaopomba-besedilo"/>
        <w:rPr>
          <w:rFonts w:ascii="Century Gothic" w:hAnsi="Century Gothic" w:cs="Arial"/>
        </w:rPr>
      </w:pPr>
    </w:p>
    <w:p w:rsidR="00B7388E" w:rsidRPr="006D6FCE" w:rsidRDefault="00B7388E" w:rsidP="00EF375B">
      <w:pPr>
        <w:pStyle w:val="Konnaopomba-besedilo"/>
        <w:rPr>
          <w:rFonts w:ascii="Century Gothic" w:hAnsi="Century Gothic" w:cs="Aria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/>
      </w:tblPr>
      <w:tblGrid>
        <w:gridCol w:w="9356"/>
      </w:tblGrid>
      <w:tr w:rsidR="00EF375B" w:rsidRPr="006D6FCE" w:rsidTr="00B7388E">
        <w:trPr>
          <w:trHeight w:val="413"/>
        </w:trPr>
        <w:tc>
          <w:tcPr>
            <w:tcW w:w="9356" w:type="dxa"/>
            <w:shd w:val="clear" w:color="auto" w:fill="EAF1DD" w:themeFill="accent3" w:themeFillTint="33"/>
            <w:vAlign w:val="center"/>
          </w:tcPr>
          <w:p w:rsidR="00EF375B" w:rsidRPr="006D6FCE" w:rsidRDefault="00EF375B" w:rsidP="00FA15B8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6D6FCE">
              <w:rPr>
                <w:rFonts w:ascii="Century Gothic" w:hAnsi="Century Gothic" w:cs="Arial"/>
                <w:b/>
              </w:rPr>
              <w:t xml:space="preserve">PODATKI O </w:t>
            </w:r>
            <w:r w:rsidR="00FA15B8" w:rsidRPr="006D6FCE">
              <w:rPr>
                <w:rFonts w:ascii="Century Gothic" w:hAnsi="Century Gothic" w:cs="Arial"/>
                <w:b/>
              </w:rPr>
              <w:t>ORGANIZACIJI</w:t>
            </w:r>
          </w:p>
        </w:tc>
      </w:tr>
    </w:tbl>
    <w:p w:rsidR="00EF375B" w:rsidRPr="006D6FCE" w:rsidRDefault="00EF375B" w:rsidP="00EF375B">
      <w:pPr>
        <w:pStyle w:val="Konnaopomba-besedilo"/>
        <w:rPr>
          <w:rFonts w:ascii="Century Gothic" w:hAnsi="Century Gothic" w:cs="Arial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5670"/>
      </w:tblGrid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FA15B8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Naziv organizacije</w:t>
            </w:r>
            <w:r w:rsidR="00EF375B"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B7388E" w:rsidRPr="006D6FCE" w:rsidRDefault="00B7388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Naslov </w:t>
            </w:r>
            <w:r w:rsidR="00FA15B8"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B7388E" w:rsidRPr="006D6FCE" w:rsidRDefault="00B7388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Ime in priimek odgovorne osebe: </w:t>
            </w:r>
          </w:p>
          <w:p w:rsidR="00EF375B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6D6FCE" w:rsidRPr="006D6FCE" w:rsidRDefault="006D6FC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 xml:space="preserve">Dejavnost </w:t>
            </w:r>
            <w:r w:rsidR="00FA15B8"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organizacije</w:t>
            </w: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B7388E" w:rsidRPr="006D6FCE" w:rsidRDefault="00B7388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Število zaposlenih: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B7388E" w:rsidRPr="006D6FCE" w:rsidRDefault="00B7388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kontaktne osebe:</w:t>
            </w:r>
          </w:p>
          <w:p w:rsidR="00EF375B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6D6FCE" w:rsidRPr="006D6FCE" w:rsidRDefault="006D6FC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Naziv delovnega mesta: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B7388E" w:rsidRPr="006D6FCE" w:rsidRDefault="00B7388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B7388E" w:rsidRPr="006D6FCE" w:rsidRDefault="00B7388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Faks: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B7388E" w:rsidRPr="006D6FCE" w:rsidRDefault="00B7388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  <w:tr w:rsidR="00EF375B" w:rsidRPr="006D6FCE" w:rsidTr="006D6FCE">
        <w:tc>
          <w:tcPr>
            <w:tcW w:w="3686" w:type="dxa"/>
            <w:shd w:val="clear" w:color="auto" w:fill="EAF1DD" w:themeFill="accent3" w:themeFillTint="33"/>
            <w:vAlign w:val="center"/>
          </w:tcPr>
          <w:p w:rsidR="00EF375B" w:rsidRPr="006D6FCE" w:rsidRDefault="006D6FC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</w:t>
            </w:r>
            <w:r w:rsidR="00EF375B"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B7388E" w:rsidRPr="006D6FCE" w:rsidRDefault="00B7388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5670" w:type="dxa"/>
            <w:vAlign w:val="center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</w:tc>
      </w:tr>
    </w:tbl>
    <w:p w:rsidR="00B7388E" w:rsidRPr="006D6FCE" w:rsidRDefault="00B7388E">
      <w:pPr>
        <w:rPr>
          <w:rFonts w:ascii="Century Gothic" w:hAnsi="Century Gothic"/>
        </w:rPr>
      </w:pPr>
    </w:p>
    <w:p w:rsidR="006D6FCE" w:rsidRDefault="006D6FC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7388E" w:rsidRPr="006D6FCE" w:rsidRDefault="00B7388E">
      <w:pPr>
        <w:rPr>
          <w:rFonts w:ascii="Century Gothic" w:hAnsi="Century Gothic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/>
      </w:tblPr>
      <w:tblGrid>
        <w:gridCol w:w="9356"/>
      </w:tblGrid>
      <w:tr w:rsidR="00EF375B" w:rsidRPr="006D6FCE" w:rsidTr="00B7388E">
        <w:trPr>
          <w:trHeight w:val="414"/>
        </w:trPr>
        <w:tc>
          <w:tcPr>
            <w:tcW w:w="935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6D6FCE">
              <w:rPr>
                <w:rFonts w:ascii="Century Gothic" w:hAnsi="Century Gothic" w:cs="Arial"/>
                <w:b/>
              </w:rPr>
              <w:t>PODATKI O PRIMERU DOBRE PRAKSE</w:t>
            </w:r>
          </w:p>
        </w:tc>
      </w:tr>
    </w:tbl>
    <w:p w:rsidR="00B7388E" w:rsidRPr="006D6FCE" w:rsidRDefault="00B7388E">
      <w:pPr>
        <w:rPr>
          <w:rFonts w:ascii="Century Gothic" w:hAnsi="Century Gothic"/>
          <w:lang w:val="en-US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6237"/>
      </w:tblGrid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PODROBEN OPIS PRIMERA DOBRE PRAKSE: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EF375B" w:rsidRPr="006D6FCE" w:rsidRDefault="00EF375B" w:rsidP="00EF375B">
            <w:pPr>
              <w:pStyle w:val="Glava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sz w:val="20"/>
                <w:szCs w:val="20"/>
                <w:lang w:val="sl-SI"/>
              </w:rPr>
              <w:t xml:space="preserve">opis izboljšave s poudarkom na prispevku k boljši varnosti in zdravju pri delu; 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EF375B" w:rsidRDefault="00EF375B" w:rsidP="00EF375B">
            <w:pPr>
              <w:pStyle w:val="Glava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sz w:val="20"/>
                <w:szCs w:val="20"/>
                <w:lang w:val="sl-SI"/>
              </w:rPr>
              <w:t>v kakšni meri izboljšava nadgrajuje zakonsko predpisane standarde;</w:t>
            </w:r>
          </w:p>
          <w:p w:rsidR="006D6FCE" w:rsidRPr="006D6FCE" w:rsidRDefault="006D6FCE" w:rsidP="006D6FC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6D6FCE" w:rsidRPr="006D6FCE" w:rsidRDefault="006D6FCE" w:rsidP="006D6FCE">
            <w:pPr>
              <w:pStyle w:val="Glava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sz w:val="20"/>
                <w:szCs w:val="20"/>
                <w:lang w:val="sl-SI"/>
              </w:rPr>
              <w:t>ali ukrep predstavlja izboljšavo na področju varnosti in zdravja pri delu, ki ni splošno znana;</w:t>
            </w:r>
          </w:p>
          <w:p w:rsidR="006D6FCE" w:rsidRPr="006D6FCE" w:rsidRDefault="006D6FCE" w:rsidP="006D6FCE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6D6FCE" w:rsidRPr="006D6FCE" w:rsidRDefault="006D6FCE" w:rsidP="006D6FCE">
            <w:pPr>
              <w:pStyle w:val="Glava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sz w:val="20"/>
                <w:szCs w:val="20"/>
                <w:lang w:val="sl-SI"/>
              </w:rPr>
              <w:t>ali so koristi od izboljšave trajne narave;</w:t>
            </w:r>
          </w:p>
          <w:p w:rsidR="006D6FCE" w:rsidRPr="006D6FCE" w:rsidRDefault="006D6FCE" w:rsidP="006D6FC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6D6FCE" w:rsidRPr="006D6FCE" w:rsidRDefault="006D6FCE" w:rsidP="006D6FCE">
            <w:pPr>
              <w:pStyle w:val="Glava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sz w:val="20"/>
                <w:szCs w:val="20"/>
                <w:lang w:val="sl-SI"/>
              </w:rPr>
              <w:t>na kakšen način je nastala ideja o izboljšavi (npr. na pobudo delavca, varnostnega inženirja ipd.);</w:t>
            </w:r>
          </w:p>
          <w:p w:rsidR="006D6FCE" w:rsidRPr="006D6FCE" w:rsidRDefault="006D6FCE" w:rsidP="006D6FCE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6D6FCE" w:rsidRPr="006D6FCE" w:rsidRDefault="006D6FCE" w:rsidP="006D6FCE">
            <w:pPr>
              <w:pStyle w:val="Glava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sz w:val="20"/>
                <w:szCs w:val="20"/>
                <w:lang w:val="sl-SI"/>
              </w:rPr>
              <w:t>ali je izboljšavo mogoče prenesti v druga delovna okolja ali drugo izobraževalno organizacijo;</w:t>
            </w:r>
          </w:p>
          <w:p w:rsidR="006D6FCE" w:rsidRPr="006D6FCE" w:rsidRDefault="006D6FCE" w:rsidP="006D6FCE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6D6FCE" w:rsidRPr="006D6FCE" w:rsidRDefault="006D6FCE" w:rsidP="006D6FCE">
            <w:pPr>
              <w:pStyle w:val="Glava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sz w:val="20"/>
                <w:szCs w:val="20"/>
                <w:lang w:val="sl-SI"/>
              </w:rPr>
              <w:t>posebno varovane kategorije delavcev (če so zajete v primer dobre prakse)</w:t>
            </w:r>
          </w:p>
          <w:p w:rsidR="006D6FCE" w:rsidRPr="006D6FCE" w:rsidRDefault="006D6FCE" w:rsidP="006D6FCE">
            <w:pPr>
              <w:pStyle w:val="Glava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</w:p>
          <w:p w:rsidR="006D6FCE" w:rsidRPr="006D6FCE" w:rsidRDefault="006D6FCE" w:rsidP="006D6FCE">
            <w:pPr>
              <w:pStyle w:val="Glava"/>
              <w:numPr>
                <w:ilvl w:val="0"/>
                <w:numId w:val="1"/>
              </w:numPr>
              <w:tabs>
                <w:tab w:val="clear" w:pos="720"/>
                <w:tab w:val="clear" w:pos="4536"/>
                <w:tab w:val="clear" w:pos="9072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textAlignment w:val="baseline"/>
              <w:rPr>
                <w:rFonts w:ascii="Century Gothic" w:hAnsi="Century Gothic" w:cs="Arial"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sz w:val="20"/>
                <w:szCs w:val="20"/>
                <w:lang w:val="sl-SI"/>
              </w:rPr>
              <w:t>drugo (glej pojasnilo in kriterije v nadaljevanju tega obrazca);</w:t>
            </w:r>
          </w:p>
          <w:p w:rsidR="00EF375B" w:rsidRDefault="00EF375B" w:rsidP="00B7388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6D6FCE" w:rsidRDefault="006D6FCE" w:rsidP="00B7388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6D6FCE" w:rsidRDefault="006D6FCE" w:rsidP="00B7388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6D6FCE" w:rsidRDefault="006D6FCE" w:rsidP="00B7388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6D6FCE" w:rsidRDefault="006D6FCE" w:rsidP="00B7388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6D6FCE" w:rsidRDefault="006D6FCE" w:rsidP="00B7388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6D6FCE" w:rsidRPr="006D6FCE" w:rsidRDefault="006D6FCE" w:rsidP="00B7388E">
            <w:pPr>
              <w:pStyle w:val="Glava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</w:tbl>
    <w:p w:rsidR="006D6FCE" w:rsidRDefault="006D6FCE">
      <w:pPr>
        <w:rPr>
          <w:rFonts w:ascii="Century Gothic" w:hAnsi="Century Gothic"/>
        </w:rPr>
      </w:pPr>
    </w:p>
    <w:p w:rsidR="006D6FCE" w:rsidRDefault="006D6FC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B7388E" w:rsidRPr="006D6FCE" w:rsidRDefault="00B7388E">
      <w:pPr>
        <w:rPr>
          <w:rFonts w:ascii="Century Gothic" w:hAnsi="Century Gothic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6237"/>
      </w:tblGrid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Najpomembnejše dobre strani izboljšave po mnenju predlagatelja: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Slabosti izboljšave po mnenju predlagatelja: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</w:tbl>
    <w:p w:rsidR="00B7388E" w:rsidRPr="006D6FCE" w:rsidRDefault="00B7388E">
      <w:pPr>
        <w:rPr>
          <w:rFonts w:ascii="Century Gothic" w:hAnsi="Century Gothic"/>
          <w:lang w:val="en-US"/>
        </w:rPr>
      </w:pPr>
    </w:p>
    <w:p w:rsidR="00B7388E" w:rsidRPr="006D6FCE" w:rsidRDefault="00B7388E">
      <w:pPr>
        <w:rPr>
          <w:rFonts w:ascii="Century Gothic" w:hAnsi="Century Gothic"/>
          <w:lang w:val="en-US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 w:themeFill="accent3" w:themeFillTint="33"/>
        <w:tblLook w:val="04A0"/>
      </w:tblPr>
      <w:tblGrid>
        <w:gridCol w:w="9356"/>
      </w:tblGrid>
      <w:tr w:rsidR="00EF375B" w:rsidRPr="006D6FCE" w:rsidTr="00B7388E">
        <w:trPr>
          <w:trHeight w:val="431"/>
        </w:trPr>
        <w:tc>
          <w:tcPr>
            <w:tcW w:w="9356" w:type="dxa"/>
            <w:shd w:val="clear" w:color="auto" w:fill="EAF1DD" w:themeFill="accent3" w:themeFillTint="33"/>
            <w:vAlign w:val="center"/>
          </w:tcPr>
          <w:p w:rsidR="00EF375B" w:rsidRPr="006D6FCE" w:rsidRDefault="00EF375B" w:rsidP="00F35A97">
            <w:pPr>
              <w:pStyle w:val="Konnaopomba-besedilo"/>
              <w:rPr>
                <w:rFonts w:ascii="Century Gothic" w:hAnsi="Century Gothic" w:cs="Arial"/>
                <w:b/>
              </w:rPr>
            </w:pPr>
            <w:r w:rsidRPr="006D6FCE">
              <w:rPr>
                <w:rFonts w:ascii="Century Gothic" w:hAnsi="Century Gothic" w:cs="Arial"/>
                <w:b/>
              </w:rPr>
              <w:t>PODATKI O PREDLAGATELJU</w:t>
            </w:r>
          </w:p>
        </w:tc>
      </w:tr>
    </w:tbl>
    <w:p w:rsidR="00B7388E" w:rsidRPr="006D6FCE" w:rsidRDefault="00B7388E">
      <w:pPr>
        <w:rPr>
          <w:rFonts w:ascii="Century Gothic" w:hAnsi="Century Gothic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6237"/>
      </w:tblGrid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Ime in priimek predlagatelja: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C307B1" w:rsidRPr="006D6FCE" w:rsidRDefault="00C307B1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Zaposlen pri: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C307B1" w:rsidRPr="006D6FCE" w:rsidRDefault="00C307B1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Naslov:</w:t>
            </w: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C307B1" w:rsidRPr="006D6FCE" w:rsidRDefault="00C307B1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Telefon:</w:t>
            </w:r>
          </w:p>
          <w:p w:rsidR="00C307B1" w:rsidRPr="006D6FCE" w:rsidRDefault="00C307B1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C307B1" w:rsidRPr="006D6FCE" w:rsidRDefault="00C307B1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Faks:</w:t>
            </w:r>
          </w:p>
          <w:p w:rsidR="00C307B1" w:rsidRPr="006D6FCE" w:rsidRDefault="00C307B1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C307B1" w:rsidRPr="006D6FCE" w:rsidRDefault="00C307B1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  <w:tr w:rsidR="00EF375B" w:rsidRPr="006D6FCE" w:rsidTr="00B7388E">
        <w:tc>
          <w:tcPr>
            <w:tcW w:w="3119" w:type="dxa"/>
            <w:shd w:val="clear" w:color="auto" w:fill="EAF1DD" w:themeFill="accent3" w:themeFillTint="33"/>
          </w:tcPr>
          <w:p w:rsidR="00EF375B" w:rsidRPr="006D6FCE" w:rsidRDefault="006D6FCE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  <w:r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e-</w:t>
            </w:r>
            <w:r w:rsidR="00EF375B" w:rsidRPr="006D6FCE"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  <w:t>naslov:</w:t>
            </w:r>
          </w:p>
          <w:p w:rsidR="00C307B1" w:rsidRPr="006D6FCE" w:rsidRDefault="00C307B1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</w:tcPr>
          <w:p w:rsidR="00EF375B" w:rsidRPr="006D6FCE" w:rsidRDefault="00EF375B" w:rsidP="00F35A97">
            <w:pPr>
              <w:pStyle w:val="Glava"/>
              <w:rPr>
                <w:rFonts w:ascii="Century Gothic" w:hAnsi="Century Gothic" w:cs="Arial"/>
                <w:szCs w:val="20"/>
                <w:lang w:val="sl-SI"/>
              </w:rPr>
            </w:pPr>
          </w:p>
        </w:tc>
      </w:tr>
    </w:tbl>
    <w:p w:rsidR="00EF375B" w:rsidRPr="006D6FCE" w:rsidRDefault="00EF375B" w:rsidP="00EF375B">
      <w:pPr>
        <w:pStyle w:val="Konnaopomba-besedilo"/>
        <w:rPr>
          <w:rFonts w:ascii="Century Gothic" w:hAnsi="Century Gothic" w:cs="Arial"/>
        </w:rPr>
      </w:pPr>
    </w:p>
    <w:p w:rsidR="00EF375B" w:rsidRPr="006D6FCE" w:rsidRDefault="00EF375B" w:rsidP="00EF375B">
      <w:pPr>
        <w:pStyle w:val="Konnaopomba-besedilo"/>
        <w:rPr>
          <w:rFonts w:ascii="Century Gothic" w:hAnsi="Century Gothic" w:cs="Arial"/>
        </w:rPr>
      </w:pPr>
    </w:p>
    <w:p w:rsidR="00EF375B" w:rsidRPr="006D6FCE" w:rsidRDefault="00EF375B" w:rsidP="00EF375B">
      <w:pPr>
        <w:pStyle w:val="Glava"/>
        <w:rPr>
          <w:rFonts w:ascii="Century Gothic" w:hAnsi="Century Gothic" w:cs="Arial"/>
          <w:szCs w:val="20"/>
          <w:lang w:val="sl-SI"/>
        </w:rPr>
      </w:pPr>
    </w:p>
    <w:p w:rsidR="00EF375B" w:rsidRPr="006D6FCE" w:rsidRDefault="00EF375B" w:rsidP="00EF375B">
      <w:pPr>
        <w:pStyle w:val="Glava"/>
        <w:rPr>
          <w:rFonts w:ascii="Century Gothic" w:hAnsi="Century Gothic" w:cs="Arial"/>
          <w:b/>
          <w:sz w:val="22"/>
          <w:szCs w:val="22"/>
          <w:lang w:val="sl-SI"/>
        </w:rPr>
      </w:pPr>
      <w:r w:rsidRPr="006D6FCE">
        <w:rPr>
          <w:rFonts w:ascii="Century Gothic" w:hAnsi="Century Gothic" w:cs="Arial"/>
          <w:b/>
          <w:sz w:val="22"/>
          <w:szCs w:val="22"/>
          <w:lang w:val="sl-SI"/>
        </w:rPr>
        <w:t>Podpis predlagatelja: _________________________________________</w:t>
      </w:r>
    </w:p>
    <w:p w:rsidR="00EF375B" w:rsidRPr="006D6FCE" w:rsidRDefault="00EF375B" w:rsidP="00EF375B">
      <w:pPr>
        <w:pStyle w:val="Glava"/>
        <w:rPr>
          <w:rFonts w:ascii="Century Gothic" w:hAnsi="Century Gothic" w:cs="Arial"/>
          <w:b/>
          <w:sz w:val="22"/>
          <w:szCs w:val="22"/>
        </w:rPr>
      </w:pPr>
    </w:p>
    <w:p w:rsidR="00EF375B" w:rsidRPr="006D6FCE" w:rsidRDefault="00EF375B" w:rsidP="00EF375B">
      <w:pPr>
        <w:pStyle w:val="Glava"/>
        <w:rPr>
          <w:rFonts w:ascii="Century Gothic" w:hAnsi="Century Gothic" w:cs="Arial"/>
          <w:b/>
          <w:sz w:val="22"/>
          <w:szCs w:val="22"/>
        </w:rPr>
      </w:pPr>
    </w:p>
    <w:p w:rsidR="00EF375B" w:rsidRPr="006D6FCE" w:rsidRDefault="00EF375B" w:rsidP="00EF375B">
      <w:pPr>
        <w:pStyle w:val="Glava"/>
        <w:rPr>
          <w:rFonts w:ascii="Century Gothic" w:hAnsi="Century Gothic" w:cs="Arial"/>
          <w:b/>
          <w:sz w:val="22"/>
          <w:szCs w:val="22"/>
        </w:rPr>
      </w:pPr>
      <w:r w:rsidRPr="006D6FCE">
        <w:rPr>
          <w:rFonts w:ascii="Century Gothic" w:hAnsi="Century Gothic" w:cs="Arial"/>
          <w:b/>
          <w:sz w:val="22"/>
          <w:szCs w:val="22"/>
        </w:rPr>
        <w:t>Datum: ___________________________________________________</w:t>
      </w:r>
    </w:p>
    <w:p w:rsidR="00EF375B" w:rsidRPr="006D6FCE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Cs w:val="20"/>
        </w:rPr>
      </w:pPr>
    </w:p>
    <w:p w:rsidR="00EF375B" w:rsidRPr="006D6FCE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Cs w:val="20"/>
        </w:rPr>
      </w:pPr>
    </w:p>
    <w:p w:rsidR="00EF375B" w:rsidRPr="006D6FCE" w:rsidRDefault="00EF375B" w:rsidP="00EF375B">
      <w:pPr>
        <w:pStyle w:val="Glava"/>
        <w:jc w:val="center"/>
        <w:rPr>
          <w:rFonts w:ascii="Century Gothic" w:hAnsi="Century Gothic" w:cs="Arial"/>
          <w:b/>
          <w:caps/>
          <w:szCs w:val="20"/>
        </w:rPr>
      </w:pPr>
    </w:p>
    <w:p w:rsidR="00EC3C8D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  <w:lang w:val="en-US"/>
        </w:rPr>
      </w:pPr>
      <w:r w:rsidRPr="006D6FCE">
        <w:rPr>
          <w:rFonts w:ascii="Century Gothic" w:hAnsi="Century Gothic" w:cs="Arial"/>
          <w:b/>
          <w:caps/>
          <w:szCs w:val="20"/>
        </w:rPr>
        <w:t xml:space="preserve">prijavnico je potrebno poslati </w:t>
      </w:r>
      <w:r w:rsidRPr="006D6FCE">
        <w:rPr>
          <w:rFonts w:ascii="Century Gothic" w:hAnsi="Century Gothic" w:cs="Arial"/>
          <w:b/>
          <w:caps/>
          <w:szCs w:val="20"/>
          <w:lang w:val="en-US"/>
        </w:rPr>
        <w:t xml:space="preserve">najkasneje do </w:t>
      </w:r>
    </w:p>
    <w:p w:rsidR="00EF375B" w:rsidRPr="006D6FCE" w:rsidRDefault="003D68E0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  <w:lang w:val="en-US"/>
        </w:rPr>
      </w:pPr>
      <w:r w:rsidRPr="006D6FCE">
        <w:rPr>
          <w:rFonts w:ascii="Century Gothic" w:hAnsi="Century Gothic" w:cs="Arial"/>
          <w:b/>
          <w:caps/>
          <w:szCs w:val="20"/>
          <w:lang w:val="en-US"/>
        </w:rPr>
        <w:t xml:space="preserve">SREDE, </w:t>
      </w:r>
      <w:r w:rsidR="00EF375B" w:rsidRPr="00EC3C8D">
        <w:rPr>
          <w:rFonts w:ascii="Century Gothic" w:hAnsi="Century Gothic" w:cs="Arial"/>
          <w:b/>
          <w:caps/>
          <w:color w:val="FF0000"/>
          <w:szCs w:val="20"/>
          <w:lang w:val="en-US"/>
        </w:rPr>
        <w:t xml:space="preserve">31. </w:t>
      </w:r>
      <w:r w:rsidRPr="00EC3C8D">
        <w:rPr>
          <w:rFonts w:ascii="Century Gothic" w:hAnsi="Century Gothic" w:cs="Arial"/>
          <w:b/>
          <w:caps/>
          <w:color w:val="FF0000"/>
          <w:szCs w:val="20"/>
          <w:lang w:val="en-US"/>
        </w:rPr>
        <w:t>AVGUSTA</w:t>
      </w:r>
      <w:r w:rsidR="00EF375B" w:rsidRPr="00EC3C8D">
        <w:rPr>
          <w:rFonts w:ascii="Century Gothic" w:hAnsi="Century Gothic" w:cs="Arial"/>
          <w:b/>
          <w:caps/>
          <w:color w:val="FF0000"/>
          <w:szCs w:val="20"/>
          <w:lang w:val="en-US"/>
        </w:rPr>
        <w:t xml:space="preserve"> 201</w:t>
      </w:r>
      <w:r w:rsidRPr="00EC3C8D">
        <w:rPr>
          <w:rFonts w:ascii="Century Gothic" w:hAnsi="Century Gothic" w:cs="Arial"/>
          <w:b/>
          <w:caps/>
          <w:color w:val="FF0000"/>
          <w:szCs w:val="20"/>
          <w:lang w:val="en-US"/>
        </w:rPr>
        <w:t>6</w:t>
      </w:r>
      <w:r w:rsidR="00EF375B" w:rsidRPr="00EC3C8D">
        <w:rPr>
          <w:rFonts w:ascii="Century Gothic" w:hAnsi="Century Gothic" w:cs="Arial"/>
          <w:b/>
          <w:caps/>
          <w:color w:val="FF0000"/>
          <w:szCs w:val="20"/>
          <w:lang w:val="en-US"/>
        </w:rPr>
        <w:t xml:space="preserve"> do 16:00</w:t>
      </w:r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  <w:lang w:val="en-US"/>
        </w:rPr>
      </w:pPr>
      <w:r w:rsidRPr="006D6FCE">
        <w:rPr>
          <w:rFonts w:ascii="Century Gothic" w:hAnsi="Century Gothic" w:cs="Arial"/>
          <w:b/>
          <w:caps/>
          <w:szCs w:val="20"/>
          <w:lang w:val="en-US"/>
        </w:rPr>
        <w:t>na  naslov:</w:t>
      </w:r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  <w:lang w:val="en-US"/>
        </w:rPr>
      </w:pPr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  <w:lang w:val="en-US"/>
        </w:rPr>
      </w:pPr>
      <w:r w:rsidRPr="006D6FCE">
        <w:rPr>
          <w:rFonts w:ascii="Century Gothic" w:hAnsi="Century Gothic" w:cs="Arial"/>
          <w:b/>
          <w:caps/>
          <w:szCs w:val="20"/>
          <w:lang w:val="en-US"/>
        </w:rPr>
        <w:t>Ministrstvo za delo, družino, socialne zadeve IN ENAKE MOŽNOSTI</w:t>
      </w:r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</w:rPr>
      </w:pPr>
      <w:r w:rsidRPr="006D6FCE">
        <w:rPr>
          <w:rFonts w:ascii="Century Gothic" w:hAnsi="Century Gothic" w:cs="Arial"/>
          <w:b/>
          <w:caps/>
          <w:szCs w:val="20"/>
        </w:rPr>
        <w:t>sektor za varnost in zdravje pri delu</w:t>
      </w:r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</w:rPr>
      </w:pPr>
      <w:r w:rsidRPr="006D6FCE">
        <w:rPr>
          <w:rFonts w:ascii="Century Gothic" w:hAnsi="Century Gothic" w:cs="Arial"/>
          <w:b/>
          <w:caps/>
          <w:szCs w:val="20"/>
        </w:rPr>
        <w:t>kotnikova 28</w:t>
      </w:r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</w:rPr>
      </w:pPr>
      <w:r w:rsidRPr="006D6FCE">
        <w:rPr>
          <w:rFonts w:ascii="Century Gothic" w:hAnsi="Century Gothic" w:cs="Arial"/>
          <w:b/>
          <w:caps/>
          <w:szCs w:val="20"/>
        </w:rPr>
        <w:t>1000 Ljubljana</w:t>
      </w:r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</w:rPr>
      </w:pPr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</w:rPr>
      </w:pPr>
      <w:r w:rsidRPr="006D6FCE">
        <w:rPr>
          <w:rFonts w:ascii="Century Gothic" w:hAnsi="Century Gothic" w:cs="Arial"/>
          <w:b/>
          <w:caps/>
          <w:szCs w:val="20"/>
        </w:rPr>
        <w:t>ali</w:t>
      </w:r>
      <w:r w:rsidR="00EC3C8D">
        <w:rPr>
          <w:rFonts w:ascii="Century Gothic" w:hAnsi="Century Gothic" w:cs="Arial"/>
          <w:b/>
          <w:caps/>
          <w:szCs w:val="20"/>
        </w:rPr>
        <w:t xml:space="preserve"> po e-pošti na naslov:</w:t>
      </w:r>
    </w:p>
    <w:p w:rsidR="00EF375B" w:rsidRPr="006D6FCE" w:rsidRDefault="006E462D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</w:rPr>
      </w:pPr>
      <w:hyperlink r:id="rId8" w:history="1">
        <w:r w:rsidR="00EC3C8D" w:rsidRPr="006D6FCE">
          <w:rPr>
            <w:rStyle w:val="Hiperpovezava"/>
            <w:rFonts w:ascii="Century Gothic" w:hAnsi="Century Gothic" w:cs="Arial"/>
            <w:b/>
            <w:szCs w:val="20"/>
          </w:rPr>
          <w:t>gp.mddsz@gov.si</w:t>
        </w:r>
      </w:hyperlink>
    </w:p>
    <w:p w:rsidR="00EF375B" w:rsidRPr="006D6FCE" w:rsidRDefault="00EF375B" w:rsidP="00EF375B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Arial"/>
          <w:b/>
          <w:caps/>
          <w:szCs w:val="20"/>
        </w:rPr>
      </w:pPr>
    </w:p>
    <w:p w:rsidR="00EF375B" w:rsidRPr="006D6FCE" w:rsidRDefault="00EF375B" w:rsidP="00EF375B">
      <w:pPr>
        <w:pStyle w:val="Konnaopomba-besedilo"/>
        <w:rPr>
          <w:rFonts w:ascii="Century Gothic" w:hAnsi="Century Gothic" w:cs="Arial"/>
          <w:lang w:val="de-DE"/>
        </w:rPr>
      </w:pPr>
    </w:p>
    <w:sectPr w:rsidR="00EF375B" w:rsidRPr="006D6FCE" w:rsidSect="006756E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16" w:rsidRDefault="007F3916" w:rsidP="00EF375B">
      <w:r>
        <w:separator/>
      </w:r>
    </w:p>
  </w:endnote>
  <w:endnote w:type="continuationSeparator" w:id="1">
    <w:p w:rsidR="007F3916" w:rsidRDefault="007F3916" w:rsidP="00EF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1251"/>
      <w:docPartObj>
        <w:docPartGallery w:val="Page Numbers (Bottom of Page)"/>
        <w:docPartUnique/>
      </w:docPartObj>
    </w:sdtPr>
    <w:sdtContent>
      <w:p w:rsidR="00EC3C8D" w:rsidRDefault="00EC3C8D">
        <w:pPr>
          <w:pStyle w:val="Nog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C3C8D" w:rsidRDefault="00EC3C8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16" w:rsidRDefault="007F3916" w:rsidP="00EF375B">
      <w:r>
        <w:separator/>
      </w:r>
    </w:p>
  </w:footnote>
  <w:footnote w:type="continuationSeparator" w:id="1">
    <w:p w:rsidR="007F3916" w:rsidRDefault="007F3916" w:rsidP="00EF3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ECB"/>
    <w:multiLevelType w:val="hybridMultilevel"/>
    <w:tmpl w:val="9260070C"/>
    <w:lvl w:ilvl="0" w:tplc="B380D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C438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75B"/>
    <w:rsid w:val="000568B1"/>
    <w:rsid w:val="000E19A8"/>
    <w:rsid w:val="000E3087"/>
    <w:rsid w:val="00126A47"/>
    <w:rsid w:val="00136480"/>
    <w:rsid w:val="00182659"/>
    <w:rsid w:val="001C619B"/>
    <w:rsid w:val="001F3AF8"/>
    <w:rsid w:val="0021264B"/>
    <w:rsid w:val="0027689F"/>
    <w:rsid w:val="00284D67"/>
    <w:rsid w:val="00296EEF"/>
    <w:rsid w:val="002C5C47"/>
    <w:rsid w:val="002D4825"/>
    <w:rsid w:val="002D5A61"/>
    <w:rsid w:val="00330124"/>
    <w:rsid w:val="00346C75"/>
    <w:rsid w:val="003673CE"/>
    <w:rsid w:val="003D68E0"/>
    <w:rsid w:val="004126F4"/>
    <w:rsid w:val="0048197C"/>
    <w:rsid w:val="00481AB2"/>
    <w:rsid w:val="00504AEB"/>
    <w:rsid w:val="00555DD6"/>
    <w:rsid w:val="00574C0A"/>
    <w:rsid w:val="005E55E0"/>
    <w:rsid w:val="006756E8"/>
    <w:rsid w:val="00686022"/>
    <w:rsid w:val="006D6FCE"/>
    <w:rsid w:val="006E462D"/>
    <w:rsid w:val="007A371E"/>
    <w:rsid w:val="007A3CA6"/>
    <w:rsid w:val="007D1772"/>
    <w:rsid w:val="007E0044"/>
    <w:rsid w:val="007F3916"/>
    <w:rsid w:val="00830188"/>
    <w:rsid w:val="0085338A"/>
    <w:rsid w:val="00880718"/>
    <w:rsid w:val="008D33A4"/>
    <w:rsid w:val="008E49E4"/>
    <w:rsid w:val="0090664C"/>
    <w:rsid w:val="009124F1"/>
    <w:rsid w:val="0096489C"/>
    <w:rsid w:val="009A30C8"/>
    <w:rsid w:val="009A7CC0"/>
    <w:rsid w:val="009F466E"/>
    <w:rsid w:val="00A668D8"/>
    <w:rsid w:val="00AC2F87"/>
    <w:rsid w:val="00AF4B81"/>
    <w:rsid w:val="00B1155C"/>
    <w:rsid w:val="00B12802"/>
    <w:rsid w:val="00B21A43"/>
    <w:rsid w:val="00B7388E"/>
    <w:rsid w:val="00C0006B"/>
    <w:rsid w:val="00C307B1"/>
    <w:rsid w:val="00C52F17"/>
    <w:rsid w:val="00C62F51"/>
    <w:rsid w:val="00CA1548"/>
    <w:rsid w:val="00CE34A4"/>
    <w:rsid w:val="00D014C7"/>
    <w:rsid w:val="00D228C1"/>
    <w:rsid w:val="00D41FC1"/>
    <w:rsid w:val="00D5416A"/>
    <w:rsid w:val="00DE0471"/>
    <w:rsid w:val="00DE3DEE"/>
    <w:rsid w:val="00DF5B50"/>
    <w:rsid w:val="00E1585F"/>
    <w:rsid w:val="00E73337"/>
    <w:rsid w:val="00E97A42"/>
    <w:rsid w:val="00EC3C8D"/>
    <w:rsid w:val="00EF375B"/>
    <w:rsid w:val="00F2046A"/>
    <w:rsid w:val="00F75C40"/>
    <w:rsid w:val="00F83558"/>
    <w:rsid w:val="00FA15B8"/>
    <w:rsid w:val="00FC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F375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375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nnaopomba-besedilo">
    <w:name w:val="endnote text"/>
    <w:basedOn w:val="Navaden"/>
    <w:link w:val="Konnaopomba-besediloZnak"/>
    <w:rsid w:val="00EF375B"/>
    <w:rPr>
      <w:snapToGrid w:val="0"/>
      <w:sz w:val="20"/>
      <w:szCs w:val="20"/>
      <w:lang w:val="sl-SI"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EF375B"/>
    <w:rPr>
      <w:rFonts w:ascii="Times New Roman" w:eastAsia="Times New Roman" w:hAnsi="Times New Roman" w:cs="Times New Roman"/>
      <w:snapToGrid w:val="0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EF375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6FC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6FC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Noga">
    <w:name w:val="footer"/>
    <w:basedOn w:val="Navaden"/>
    <w:link w:val="NogaZnak"/>
    <w:uiPriority w:val="99"/>
    <w:unhideWhenUsed/>
    <w:rsid w:val="00EC3C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3C8D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md029</dc:creator>
  <cp:lastModifiedBy>VKomel</cp:lastModifiedBy>
  <cp:revision>4</cp:revision>
  <dcterms:created xsi:type="dcterms:W3CDTF">2016-06-14T07:37:00Z</dcterms:created>
  <dcterms:modified xsi:type="dcterms:W3CDTF">2016-06-15T12:06:00Z</dcterms:modified>
</cp:coreProperties>
</file>